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F0D10" w14:textId="77777777" w:rsidR="00705E0B" w:rsidRPr="00705E0B" w:rsidRDefault="00705E0B" w:rsidP="00705E0B">
      <w:pPr>
        <w:spacing w:beforeLines="50" w:before="156" w:afterLines="50" w:after="156" w:line="360" w:lineRule="auto"/>
        <w:jc w:val="center"/>
        <w:rPr>
          <w:rStyle w:val="a8"/>
          <w:rFonts w:ascii="Times New Roman" w:hAnsi="Times New Roman" w:cs="Times New Roman"/>
          <w:bCs w:val="0"/>
          <w:sz w:val="32"/>
          <w:szCs w:val="32"/>
        </w:rPr>
      </w:pPr>
      <w:r w:rsidRPr="00705E0B">
        <w:rPr>
          <w:rStyle w:val="a8"/>
          <w:rFonts w:ascii="Times New Roman" w:hAnsi="Times New Roman" w:cs="Times New Roman" w:hint="eastAsia"/>
          <w:bCs w:val="0"/>
          <w:sz w:val="32"/>
          <w:szCs w:val="32"/>
        </w:rPr>
        <w:t>山东达冠生化科技股份有限公司</w:t>
      </w:r>
    </w:p>
    <w:p w14:paraId="71B4D309" w14:textId="77777777" w:rsidR="00705E0B" w:rsidRPr="00705E0B" w:rsidRDefault="00705E0B" w:rsidP="00705E0B">
      <w:pPr>
        <w:spacing w:beforeLines="50" w:before="156" w:afterLines="50" w:after="156" w:line="360" w:lineRule="auto"/>
        <w:jc w:val="center"/>
        <w:rPr>
          <w:rStyle w:val="a8"/>
          <w:rFonts w:ascii="Times New Roman" w:hAnsi="Times New Roman" w:cs="Times New Roman"/>
          <w:bCs w:val="0"/>
          <w:sz w:val="32"/>
          <w:szCs w:val="32"/>
        </w:rPr>
      </w:pPr>
      <w:r w:rsidRPr="00705E0B">
        <w:rPr>
          <w:rStyle w:val="a8"/>
          <w:rFonts w:ascii="Times New Roman" w:hAnsi="Times New Roman" w:cs="Times New Roman"/>
          <w:bCs w:val="0"/>
          <w:sz w:val="32"/>
          <w:szCs w:val="32"/>
        </w:rPr>
        <w:t>10000</w:t>
      </w:r>
      <w:r w:rsidRPr="00705E0B">
        <w:rPr>
          <w:rStyle w:val="a8"/>
          <w:rFonts w:ascii="Times New Roman" w:hAnsi="Times New Roman" w:cs="Times New Roman" w:hint="eastAsia"/>
          <w:bCs w:val="0"/>
          <w:sz w:val="32"/>
          <w:szCs w:val="32"/>
        </w:rPr>
        <w:t>吨</w:t>
      </w:r>
      <w:r w:rsidRPr="00705E0B">
        <w:rPr>
          <w:rStyle w:val="a8"/>
          <w:rFonts w:ascii="Times New Roman" w:hAnsi="Times New Roman" w:cs="Times New Roman"/>
          <w:bCs w:val="0"/>
          <w:sz w:val="32"/>
          <w:szCs w:val="32"/>
        </w:rPr>
        <w:t>/</w:t>
      </w:r>
      <w:r w:rsidRPr="00705E0B">
        <w:rPr>
          <w:rStyle w:val="a8"/>
          <w:rFonts w:ascii="Times New Roman" w:hAnsi="Times New Roman" w:cs="Times New Roman" w:hint="eastAsia"/>
          <w:bCs w:val="0"/>
          <w:sz w:val="32"/>
          <w:szCs w:val="32"/>
        </w:rPr>
        <w:t>年甲酚装置连续碱熔技改工程项目</w:t>
      </w:r>
    </w:p>
    <w:p w14:paraId="4EEC5432" w14:textId="22715F11" w:rsidR="008C24F0" w:rsidRPr="0097026B" w:rsidRDefault="004649AF" w:rsidP="00FF53F5">
      <w:pPr>
        <w:jc w:val="center"/>
        <w:rPr>
          <w:rStyle w:val="a8"/>
          <w:rFonts w:ascii="Times New Roman" w:hAnsi="Times New Roman" w:cs="Times New Roman"/>
          <w:b w:val="0"/>
          <w:bCs w:val="0"/>
          <w:sz w:val="32"/>
          <w:szCs w:val="32"/>
        </w:rPr>
      </w:pPr>
      <w:r w:rsidRPr="0097026B">
        <w:rPr>
          <w:rStyle w:val="a8"/>
          <w:rFonts w:ascii="Times New Roman" w:hAnsi="Times New Roman" w:cs="Times New Roman"/>
          <w:bCs w:val="0"/>
          <w:sz w:val="32"/>
          <w:szCs w:val="32"/>
        </w:rPr>
        <w:t>环境影响评价</w:t>
      </w:r>
      <w:r w:rsidR="00FF53F5" w:rsidRPr="0097026B">
        <w:rPr>
          <w:rStyle w:val="a8"/>
          <w:rFonts w:ascii="Times New Roman" w:hAnsi="Times New Roman" w:cs="Times New Roman"/>
          <w:bCs w:val="0"/>
          <w:sz w:val="32"/>
          <w:szCs w:val="32"/>
        </w:rPr>
        <w:t>报告书</w:t>
      </w:r>
      <w:r w:rsidRPr="0097026B">
        <w:rPr>
          <w:rStyle w:val="a8"/>
          <w:rFonts w:ascii="Times New Roman" w:hAnsi="Times New Roman" w:cs="Times New Roman"/>
          <w:bCs w:val="0"/>
          <w:sz w:val="32"/>
          <w:szCs w:val="32"/>
        </w:rPr>
        <w:t>征求意见</w:t>
      </w:r>
      <w:proofErr w:type="gramStart"/>
      <w:r w:rsidRPr="0097026B">
        <w:rPr>
          <w:rStyle w:val="a8"/>
          <w:rFonts w:ascii="Times New Roman" w:hAnsi="Times New Roman" w:cs="Times New Roman"/>
          <w:bCs w:val="0"/>
          <w:sz w:val="32"/>
          <w:szCs w:val="32"/>
        </w:rPr>
        <w:t>稿信息</w:t>
      </w:r>
      <w:proofErr w:type="gramEnd"/>
      <w:r w:rsidRPr="0097026B">
        <w:rPr>
          <w:rStyle w:val="a8"/>
          <w:rFonts w:ascii="Times New Roman" w:hAnsi="Times New Roman" w:cs="Times New Roman"/>
          <w:bCs w:val="0"/>
          <w:sz w:val="32"/>
          <w:szCs w:val="32"/>
        </w:rPr>
        <w:t>公示</w:t>
      </w:r>
    </w:p>
    <w:p w14:paraId="5B66CFB7" w14:textId="5B57710A"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根据《中华人民共和国环境影响评价法》和《环境影响评价公众参与办法》（部令第</w:t>
      </w:r>
      <w:r w:rsidRPr="0097026B">
        <w:rPr>
          <w:rFonts w:ascii="Times New Roman" w:eastAsia="宋体" w:hAnsi="Times New Roman" w:cs="Times New Roman"/>
          <w:sz w:val="24"/>
          <w:szCs w:val="24"/>
        </w:rPr>
        <w:t>4</w:t>
      </w:r>
      <w:r w:rsidRPr="0097026B">
        <w:rPr>
          <w:rFonts w:ascii="Times New Roman" w:eastAsia="宋体" w:hAnsi="Times New Roman" w:cs="Times New Roman"/>
          <w:sz w:val="24"/>
          <w:szCs w:val="24"/>
        </w:rPr>
        <w:t>号）中相关规定，</w:t>
      </w:r>
      <w:r w:rsidR="00705E0B">
        <w:rPr>
          <w:rFonts w:hint="eastAsia"/>
          <w:color w:val="000000" w:themeColor="text1"/>
          <w:sz w:val="24"/>
        </w:rPr>
        <w:t>山东达冠生化科技股份有限公司</w:t>
      </w:r>
      <w:r w:rsidRPr="0097026B">
        <w:rPr>
          <w:rFonts w:ascii="Times New Roman" w:eastAsia="宋体" w:hAnsi="Times New Roman" w:cs="Times New Roman"/>
          <w:sz w:val="24"/>
          <w:szCs w:val="24"/>
        </w:rPr>
        <w:t>已委托环评单位完成</w:t>
      </w:r>
      <w:r w:rsidR="009D06AC">
        <w:rPr>
          <w:rFonts w:ascii="Times New Roman" w:eastAsia="宋体" w:hAnsi="Times New Roman" w:cs="Times New Roman" w:hint="eastAsia"/>
          <w:sz w:val="24"/>
          <w:szCs w:val="24"/>
        </w:rPr>
        <w:t>《</w:t>
      </w:r>
      <w:r w:rsidR="00705E0B">
        <w:rPr>
          <w:rFonts w:hint="eastAsia"/>
          <w:color w:val="000000" w:themeColor="text1"/>
          <w:sz w:val="24"/>
        </w:rPr>
        <w:t>山东达冠生化科技股份有限公司</w:t>
      </w:r>
      <w:r w:rsidR="00705E0B">
        <w:rPr>
          <w:color w:val="000000" w:themeColor="text1"/>
          <w:sz w:val="24"/>
        </w:rPr>
        <w:t>10000</w:t>
      </w:r>
      <w:r w:rsidR="00705E0B">
        <w:rPr>
          <w:rFonts w:hint="eastAsia"/>
          <w:color w:val="000000" w:themeColor="text1"/>
          <w:sz w:val="24"/>
        </w:rPr>
        <w:t>吨</w:t>
      </w:r>
      <w:r w:rsidR="00705E0B">
        <w:rPr>
          <w:color w:val="000000" w:themeColor="text1"/>
          <w:sz w:val="24"/>
        </w:rPr>
        <w:t>/</w:t>
      </w:r>
      <w:r w:rsidR="00705E0B">
        <w:rPr>
          <w:rFonts w:hint="eastAsia"/>
          <w:color w:val="000000" w:themeColor="text1"/>
          <w:sz w:val="24"/>
        </w:rPr>
        <w:t>年甲酚装置连续碱熔技改工程项目</w:t>
      </w:r>
      <w:r w:rsidR="009D06AC" w:rsidRPr="0097026B">
        <w:rPr>
          <w:rFonts w:ascii="Times New Roman" w:eastAsia="宋体" w:hAnsi="Times New Roman" w:cs="Times New Roman"/>
          <w:sz w:val="24"/>
          <w:szCs w:val="24"/>
        </w:rPr>
        <w:t>环境影响报告书征求意见稿</w:t>
      </w:r>
      <w:r w:rsidR="009D06AC">
        <w:rPr>
          <w:rFonts w:ascii="Times New Roman" w:eastAsia="宋体" w:hAnsi="Times New Roman" w:cs="Times New Roman" w:hint="eastAsia"/>
          <w:sz w:val="24"/>
          <w:szCs w:val="24"/>
        </w:rPr>
        <w:t>》</w:t>
      </w:r>
      <w:r w:rsidRPr="0097026B">
        <w:rPr>
          <w:rFonts w:ascii="Times New Roman" w:eastAsia="宋体" w:hAnsi="Times New Roman" w:cs="Times New Roman"/>
          <w:sz w:val="24"/>
          <w:szCs w:val="24"/>
        </w:rPr>
        <w:t>，特向社会进行公示，征求与该建设项目环境影响有关的意见，欢迎公众积极参与并提出宝贵意见。</w:t>
      </w:r>
    </w:p>
    <w:p w14:paraId="123B793F" w14:textId="77777777" w:rsidR="004649AF" w:rsidRPr="0097026B" w:rsidRDefault="004649AF" w:rsidP="00C31B34">
      <w:pPr>
        <w:spacing w:line="360" w:lineRule="auto"/>
        <w:ind w:firstLineChars="200" w:firstLine="482"/>
        <w:jc w:val="left"/>
        <w:rPr>
          <w:rFonts w:ascii="Times New Roman" w:eastAsia="宋体" w:hAnsi="Times New Roman" w:cs="Times New Roman"/>
          <w:sz w:val="24"/>
          <w:szCs w:val="24"/>
        </w:rPr>
      </w:pPr>
      <w:r w:rsidRPr="0097026B">
        <w:rPr>
          <w:rFonts w:ascii="Times New Roman" w:eastAsia="宋体" w:hAnsi="Times New Roman" w:cs="Times New Roman"/>
          <w:b/>
          <w:bCs/>
          <w:sz w:val="24"/>
          <w:szCs w:val="24"/>
        </w:rPr>
        <w:t>(</w:t>
      </w:r>
      <w:proofErr w:type="gramStart"/>
      <w:r w:rsidRPr="0097026B">
        <w:rPr>
          <w:rFonts w:ascii="Times New Roman" w:eastAsia="宋体" w:hAnsi="Times New Roman" w:cs="Times New Roman"/>
          <w:b/>
          <w:bCs/>
          <w:sz w:val="24"/>
          <w:szCs w:val="24"/>
        </w:rPr>
        <w:t>一</w:t>
      </w:r>
      <w:proofErr w:type="gramEnd"/>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全文的网络链接及查阅纸质报告书的方式和途径</w:t>
      </w:r>
    </w:p>
    <w:p w14:paraId="0EA73098" w14:textId="7566BD79"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w:t>
      </w:r>
      <w:r w:rsidRPr="0097026B">
        <w:rPr>
          <w:rFonts w:ascii="Times New Roman" w:eastAsia="宋体" w:hAnsi="Times New Roman" w:cs="Times New Roman"/>
          <w:sz w:val="24"/>
          <w:szCs w:val="24"/>
        </w:rPr>
        <w:t>1</w:t>
      </w:r>
      <w:r w:rsidRPr="0097026B">
        <w:rPr>
          <w:rFonts w:ascii="Times New Roman" w:eastAsia="宋体" w:hAnsi="Times New Roman" w:cs="Times New Roman"/>
          <w:sz w:val="24"/>
          <w:szCs w:val="24"/>
        </w:rPr>
        <w:t>）网络链接：</w:t>
      </w:r>
    </w:p>
    <w:p w14:paraId="3EFFEE5E" w14:textId="11103E7D"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w:t>
      </w:r>
      <w:r w:rsidRPr="0097026B">
        <w:rPr>
          <w:rFonts w:ascii="Times New Roman" w:eastAsia="宋体" w:hAnsi="Times New Roman" w:cs="Times New Roman"/>
          <w:sz w:val="24"/>
          <w:szCs w:val="24"/>
        </w:rPr>
        <w:t>2</w:t>
      </w:r>
      <w:r w:rsidRPr="0097026B">
        <w:rPr>
          <w:rFonts w:ascii="Times New Roman" w:eastAsia="宋体" w:hAnsi="Times New Roman" w:cs="Times New Roman"/>
          <w:sz w:val="24"/>
          <w:szCs w:val="24"/>
        </w:rPr>
        <w:t>）查阅纸质报告书的方式和途径：公众可联系</w:t>
      </w:r>
      <w:r w:rsidR="00705E0B">
        <w:rPr>
          <w:rFonts w:hint="eastAsia"/>
          <w:color w:val="000000" w:themeColor="text1"/>
          <w:sz w:val="24"/>
        </w:rPr>
        <w:t>山东达冠生化科技股份有限公司</w:t>
      </w:r>
      <w:r w:rsidRPr="0097026B">
        <w:rPr>
          <w:rFonts w:ascii="Times New Roman" w:eastAsia="宋体" w:hAnsi="Times New Roman" w:cs="Times New Roman"/>
          <w:sz w:val="24"/>
          <w:szCs w:val="24"/>
        </w:rPr>
        <w:t>负责人进行索要查阅。</w:t>
      </w:r>
    </w:p>
    <w:p w14:paraId="7B6859FF" w14:textId="1C295218"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联系人：</w:t>
      </w:r>
      <w:r w:rsidR="00705E0B">
        <w:rPr>
          <w:rFonts w:ascii="Times New Roman" w:eastAsia="宋体" w:hAnsi="Times New Roman" w:cs="Times New Roman" w:hint="eastAsia"/>
          <w:sz w:val="24"/>
          <w:szCs w:val="24"/>
        </w:rPr>
        <w:t>昝总</w:t>
      </w:r>
    </w:p>
    <w:p w14:paraId="6D518146" w14:textId="076B7D36"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联系电话：</w:t>
      </w:r>
      <w:r w:rsidR="00705E0B">
        <w:rPr>
          <w:rFonts w:ascii="Times New Roman" w:eastAsia="宋体" w:hAnsi="Times New Roman" w:cs="Times New Roman"/>
          <w:sz w:val="24"/>
          <w:szCs w:val="24"/>
        </w:rPr>
        <w:t>18264995777</w:t>
      </w:r>
    </w:p>
    <w:p w14:paraId="6AD93B29" w14:textId="431F7DF4"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联系地址：</w:t>
      </w:r>
      <w:r w:rsidR="00705E0B">
        <w:rPr>
          <w:rFonts w:hint="eastAsia"/>
          <w:color w:val="000000" w:themeColor="text1"/>
          <w:sz w:val="24"/>
        </w:rPr>
        <w:t>临沂临港经济开发区大山路南首</w:t>
      </w:r>
      <w:r w:rsidR="00705E0B">
        <w:rPr>
          <w:rFonts w:hint="eastAsia"/>
          <w:color w:val="000000" w:themeColor="text1"/>
          <w:sz w:val="24"/>
        </w:rPr>
        <w:t>，</w:t>
      </w:r>
      <w:r w:rsidR="00705E0B">
        <w:rPr>
          <w:rFonts w:hint="eastAsia"/>
          <w:color w:val="000000" w:themeColor="text1"/>
          <w:sz w:val="24"/>
        </w:rPr>
        <w:t>山东达冠生化科技股份有限公司</w:t>
      </w:r>
      <w:r w:rsidR="00FF53F5" w:rsidRPr="0097026B">
        <w:rPr>
          <w:rFonts w:ascii="Times New Roman" w:eastAsia="宋体" w:hAnsi="Times New Roman" w:cs="Times New Roman"/>
          <w:sz w:val="24"/>
          <w:szCs w:val="24"/>
        </w:rPr>
        <w:t>办公室</w:t>
      </w:r>
    </w:p>
    <w:p w14:paraId="2ABF80EB" w14:textId="77777777" w:rsidR="004649AF" w:rsidRPr="0097026B" w:rsidRDefault="004649AF" w:rsidP="00C31B34">
      <w:pPr>
        <w:spacing w:line="360" w:lineRule="auto"/>
        <w:ind w:firstLineChars="200" w:firstLine="482"/>
        <w:jc w:val="left"/>
        <w:rPr>
          <w:rFonts w:ascii="Times New Roman" w:eastAsia="宋体" w:hAnsi="Times New Roman" w:cs="Times New Roman"/>
          <w:sz w:val="24"/>
          <w:szCs w:val="24"/>
        </w:rPr>
      </w:pP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二</w:t>
      </w: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征求意见的公众范围</w:t>
      </w:r>
    </w:p>
    <w:p w14:paraId="0FC175F1" w14:textId="76ED4B3A"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此次公示主要征求意见的公众范围为评价范围内可能受到影响的公众、法人和其他组织，主要征求意见事项包括您对该项目建设与否所持的态度和原因、对该项目环保方面有何种建议和要求以及对环保部门审批该项目有何建议和要求等。</w:t>
      </w:r>
    </w:p>
    <w:p w14:paraId="0BD6455E" w14:textId="77777777" w:rsidR="004649AF" w:rsidRPr="0097026B" w:rsidRDefault="004649AF" w:rsidP="00C31B34">
      <w:pPr>
        <w:spacing w:line="360" w:lineRule="auto"/>
        <w:ind w:firstLineChars="200" w:firstLine="482"/>
        <w:jc w:val="left"/>
        <w:rPr>
          <w:rFonts w:ascii="Times New Roman" w:eastAsia="宋体" w:hAnsi="Times New Roman" w:cs="Times New Roman"/>
          <w:sz w:val="24"/>
          <w:szCs w:val="24"/>
        </w:rPr>
      </w:pP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三</w:t>
      </w: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公众意见表的网络链接</w:t>
      </w:r>
    </w:p>
    <w:p w14:paraId="362FDE12" w14:textId="77777777" w:rsidR="009D06AC" w:rsidRDefault="00941ABF" w:rsidP="00941ABF">
      <w:pPr>
        <w:spacing w:line="360" w:lineRule="auto"/>
        <w:ind w:firstLineChars="200" w:firstLine="480"/>
        <w:jc w:val="left"/>
      </w:pPr>
      <w:r w:rsidRPr="00941ABF">
        <w:rPr>
          <w:rFonts w:ascii="Times New Roman" w:eastAsia="宋体" w:hAnsi="Times New Roman" w:cs="Times New Roman" w:hint="eastAsia"/>
          <w:sz w:val="24"/>
          <w:szCs w:val="24"/>
        </w:rPr>
        <w:t>网络连接：</w:t>
      </w:r>
      <w:hyperlink r:id="rId6" w:history="1">
        <w:r w:rsidR="009D06AC">
          <w:rPr>
            <w:rStyle w:val="a9"/>
          </w:rPr>
          <w:t>http://www.eiafans.com/thr</w:t>
        </w:r>
        <w:r w:rsidR="009D06AC">
          <w:rPr>
            <w:rStyle w:val="a9"/>
          </w:rPr>
          <w:t>e</w:t>
        </w:r>
        <w:r w:rsidR="009D06AC">
          <w:rPr>
            <w:rStyle w:val="a9"/>
          </w:rPr>
          <w:t>ad-1276416-1-1.html</w:t>
        </w:r>
      </w:hyperlink>
    </w:p>
    <w:p w14:paraId="656737D9" w14:textId="77777777" w:rsidR="004649AF" w:rsidRPr="0097026B" w:rsidRDefault="00941ABF" w:rsidP="00941ABF">
      <w:pPr>
        <w:spacing w:line="360" w:lineRule="auto"/>
        <w:ind w:firstLineChars="200" w:firstLine="480"/>
        <w:jc w:val="left"/>
        <w:rPr>
          <w:rFonts w:ascii="Times New Roman" w:eastAsia="宋体" w:hAnsi="Times New Roman" w:cs="Times New Roman"/>
          <w:sz w:val="24"/>
          <w:szCs w:val="24"/>
        </w:rPr>
      </w:pPr>
      <w:r w:rsidRPr="00941ABF">
        <w:rPr>
          <w:rFonts w:ascii="Times New Roman" w:eastAsia="宋体" w:hAnsi="Times New Roman" w:cs="Times New Roman" w:hint="eastAsia"/>
          <w:sz w:val="24"/>
          <w:szCs w:val="24"/>
        </w:rPr>
        <w:t>公众可通过网页直接下载或与</w:t>
      </w:r>
      <w:r>
        <w:rPr>
          <w:rFonts w:ascii="Times New Roman" w:eastAsia="宋体" w:hAnsi="Times New Roman" w:cs="Times New Roman" w:hint="eastAsia"/>
          <w:sz w:val="24"/>
          <w:szCs w:val="24"/>
        </w:rPr>
        <w:t>建设单位通过电话、电子邮件方式进行索要公众意见表，联系方式附后</w:t>
      </w:r>
      <w:r w:rsidR="004649AF" w:rsidRPr="0097026B">
        <w:rPr>
          <w:rFonts w:ascii="Times New Roman" w:eastAsia="宋体" w:hAnsi="Times New Roman" w:cs="Times New Roman"/>
          <w:sz w:val="24"/>
          <w:szCs w:val="24"/>
        </w:rPr>
        <w:t>。</w:t>
      </w:r>
    </w:p>
    <w:p w14:paraId="43D65B78" w14:textId="77777777" w:rsidR="004649AF" w:rsidRPr="0097026B" w:rsidRDefault="004649AF" w:rsidP="00C31B34">
      <w:pPr>
        <w:spacing w:line="360" w:lineRule="auto"/>
        <w:ind w:firstLineChars="200" w:firstLine="482"/>
        <w:jc w:val="left"/>
        <w:rPr>
          <w:rFonts w:ascii="Times New Roman" w:eastAsia="宋体" w:hAnsi="Times New Roman" w:cs="Times New Roman"/>
          <w:sz w:val="24"/>
          <w:szCs w:val="24"/>
        </w:rPr>
      </w:pP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四</w:t>
      </w: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公众提出意见的方式和途径</w:t>
      </w:r>
    </w:p>
    <w:p w14:paraId="117FEA0E" w14:textId="77777777"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公众可以通过信函、电子邮件、电话联系或现场填写等方式在本次公告发</w:t>
      </w:r>
      <w:r w:rsidRPr="0097026B">
        <w:rPr>
          <w:rFonts w:ascii="Times New Roman" w:eastAsia="宋体" w:hAnsi="Times New Roman" w:cs="Times New Roman"/>
          <w:sz w:val="24"/>
          <w:szCs w:val="24"/>
        </w:rPr>
        <w:lastRenderedPageBreak/>
        <w:t>布之日起</w:t>
      </w:r>
      <w:r w:rsidRPr="0097026B">
        <w:rPr>
          <w:rFonts w:ascii="Times New Roman" w:eastAsia="宋体" w:hAnsi="Times New Roman" w:cs="Times New Roman"/>
          <w:sz w:val="24"/>
          <w:szCs w:val="24"/>
        </w:rPr>
        <w:t>10</w:t>
      </w:r>
      <w:r w:rsidRPr="0097026B">
        <w:rPr>
          <w:rFonts w:ascii="Times New Roman" w:eastAsia="宋体" w:hAnsi="Times New Roman" w:cs="Times New Roman"/>
          <w:sz w:val="24"/>
          <w:szCs w:val="24"/>
        </w:rPr>
        <w:t>个工作日内将公众意见表提交建设单位。</w:t>
      </w:r>
    </w:p>
    <w:p w14:paraId="7342DE4B" w14:textId="2E7C000B"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建设单位：</w:t>
      </w:r>
      <w:r w:rsidR="00705E0B">
        <w:rPr>
          <w:rFonts w:hint="eastAsia"/>
          <w:color w:val="000000" w:themeColor="text1"/>
          <w:sz w:val="24"/>
        </w:rPr>
        <w:t>山东达冠生化科技股份有限公司</w:t>
      </w:r>
    </w:p>
    <w:p w14:paraId="34BD8177" w14:textId="77777777" w:rsidR="00705E0B" w:rsidRPr="0097026B" w:rsidRDefault="00705E0B" w:rsidP="00705E0B">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联系人：</w:t>
      </w:r>
      <w:r>
        <w:rPr>
          <w:rFonts w:ascii="Times New Roman" w:eastAsia="宋体" w:hAnsi="Times New Roman" w:cs="Times New Roman" w:hint="eastAsia"/>
          <w:sz w:val="24"/>
          <w:szCs w:val="24"/>
        </w:rPr>
        <w:t>昝总</w:t>
      </w:r>
    </w:p>
    <w:p w14:paraId="651C91B0" w14:textId="77777777" w:rsidR="00705E0B" w:rsidRPr="0097026B" w:rsidRDefault="00705E0B" w:rsidP="00705E0B">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联系电话：</w:t>
      </w:r>
      <w:r>
        <w:rPr>
          <w:rFonts w:ascii="Times New Roman" w:eastAsia="宋体" w:hAnsi="Times New Roman" w:cs="Times New Roman"/>
          <w:sz w:val="24"/>
          <w:szCs w:val="24"/>
        </w:rPr>
        <w:t>18264995777</w:t>
      </w:r>
    </w:p>
    <w:p w14:paraId="7D258EFD" w14:textId="2C077454" w:rsidR="00FF53F5" w:rsidRPr="0097026B" w:rsidRDefault="00FF53F5" w:rsidP="00FF53F5">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联系地址：</w:t>
      </w:r>
      <w:r w:rsidR="00705E0B">
        <w:rPr>
          <w:rFonts w:hint="eastAsia"/>
          <w:color w:val="000000" w:themeColor="text1"/>
          <w:sz w:val="24"/>
        </w:rPr>
        <w:t>临沂临港经济开发区大山路南首，山东达冠生化科技股份有限公司</w:t>
      </w:r>
      <w:r w:rsidR="00705E0B" w:rsidRPr="0097026B">
        <w:rPr>
          <w:rFonts w:ascii="Times New Roman" w:eastAsia="宋体" w:hAnsi="Times New Roman" w:cs="Times New Roman"/>
          <w:sz w:val="24"/>
          <w:szCs w:val="24"/>
        </w:rPr>
        <w:t>办公室</w:t>
      </w:r>
    </w:p>
    <w:p w14:paraId="24EB8DC0" w14:textId="77777777" w:rsidR="004649AF" w:rsidRPr="0097026B" w:rsidRDefault="004649AF" w:rsidP="00C31B34">
      <w:pPr>
        <w:spacing w:line="360" w:lineRule="auto"/>
        <w:ind w:firstLineChars="200" w:firstLine="482"/>
        <w:jc w:val="left"/>
        <w:rPr>
          <w:rFonts w:ascii="Times New Roman" w:eastAsia="宋体" w:hAnsi="Times New Roman" w:cs="Times New Roman"/>
          <w:sz w:val="24"/>
          <w:szCs w:val="24"/>
        </w:rPr>
      </w:pP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五</w:t>
      </w:r>
      <w:r w:rsidRPr="0097026B">
        <w:rPr>
          <w:rFonts w:ascii="Times New Roman" w:eastAsia="宋体" w:hAnsi="Times New Roman" w:cs="Times New Roman"/>
          <w:b/>
          <w:bCs/>
          <w:sz w:val="24"/>
          <w:szCs w:val="24"/>
        </w:rPr>
        <w:t>)</w:t>
      </w:r>
      <w:r w:rsidRPr="0097026B">
        <w:rPr>
          <w:rFonts w:ascii="Times New Roman" w:eastAsia="宋体" w:hAnsi="Times New Roman" w:cs="Times New Roman"/>
          <w:b/>
          <w:bCs/>
          <w:sz w:val="24"/>
          <w:szCs w:val="24"/>
        </w:rPr>
        <w:t>公众提出意见的起始时间</w:t>
      </w:r>
    </w:p>
    <w:p w14:paraId="7BA9D2BE" w14:textId="77777777" w:rsidR="004649AF" w:rsidRPr="0097026B" w:rsidRDefault="004649AF" w:rsidP="00C31B34">
      <w:pPr>
        <w:spacing w:line="360" w:lineRule="auto"/>
        <w:ind w:firstLineChars="200" w:firstLine="480"/>
        <w:jc w:val="left"/>
        <w:rPr>
          <w:rFonts w:ascii="Times New Roman" w:eastAsia="宋体" w:hAnsi="Times New Roman" w:cs="Times New Roman"/>
          <w:sz w:val="24"/>
          <w:szCs w:val="24"/>
        </w:rPr>
      </w:pPr>
      <w:r w:rsidRPr="0097026B">
        <w:rPr>
          <w:rFonts w:ascii="Times New Roman" w:eastAsia="宋体" w:hAnsi="Times New Roman" w:cs="Times New Roman"/>
          <w:sz w:val="24"/>
          <w:szCs w:val="24"/>
        </w:rPr>
        <w:t>本公告自发布之日起十个工作日内有效。</w:t>
      </w:r>
    </w:p>
    <w:sectPr w:rsidR="004649AF" w:rsidRPr="0097026B" w:rsidSect="00DE4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5640A" w14:textId="77777777" w:rsidR="00C5365E" w:rsidRDefault="00C5365E" w:rsidP="004649AF">
      <w:r>
        <w:separator/>
      </w:r>
    </w:p>
  </w:endnote>
  <w:endnote w:type="continuationSeparator" w:id="0">
    <w:p w14:paraId="2E7D918B" w14:textId="77777777" w:rsidR="00C5365E" w:rsidRDefault="00C5365E" w:rsidP="0046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1077" w14:textId="77777777" w:rsidR="00C5365E" w:rsidRDefault="00C5365E" w:rsidP="004649AF">
      <w:r>
        <w:separator/>
      </w:r>
    </w:p>
  </w:footnote>
  <w:footnote w:type="continuationSeparator" w:id="0">
    <w:p w14:paraId="0F8411E4" w14:textId="77777777" w:rsidR="00C5365E" w:rsidRDefault="00C5365E" w:rsidP="00464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AF"/>
    <w:rsid w:val="00202D3B"/>
    <w:rsid w:val="00446563"/>
    <w:rsid w:val="004649AF"/>
    <w:rsid w:val="004F0ECB"/>
    <w:rsid w:val="0050105A"/>
    <w:rsid w:val="005072D9"/>
    <w:rsid w:val="006D2829"/>
    <w:rsid w:val="00705E0B"/>
    <w:rsid w:val="00786209"/>
    <w:rsid w:val="0084271D"/>
    <w:rsid w:val="00921D2E"/>
    <w:rsid w:val="00941ABF"/>
    <w:rsid w:val="0097026B"/>
    <w:rsid w:val="0097146F"/>
    <w:rsid w:val="009A4CCE"/>
    <w:rsid w:val="009D06AC"/>
    <w:rsid w:val="00BC3508"/>
    <w:rsid w:val="00BC7BF7"/>
    <w:rsid w:val="00C10903"/>
    <w:rsid w:val="00C31B34"/>
    <w:rsid w:val="00C5365E"/>
    <w:rsid w:val="00D05370"/>
    <w:rsid w:val="00DE46E8"/>
    <w:rsid w:val="00E6531C"/>
    <w:rsid w:val="00EC2AB5"/>
    <w:rsid w:val="00F57091"/>
    <w:rsid w:val="00FF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9F6D"/>
  <w15:docId w15:val="{1F445C27-9BEC-4919-85DD-8A0D53A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9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9AF"/>
    <w:rPr>
      <w:sz w:val="18"/>
      <w:szCs w:val="18"/>
    </w:rPr>
  </w:style>
  <w:style w:type="paragraph" w:styleId="a5">
    <w:name w:val="footer"/>
    <w:basedOn w:val="a"/>
    <w:link w:val="a6"/>
    <w:uiPriority w:val="99"/>
    <w:unhideWhenUsed/>
    <w:rsid w:val="004649AF"/>
    <w:pPr>
      <w:tabs>
        <w:tab w:val="center" w:pos="4153"/>
        <w:tab w:val="right" w:pos="8306"/>
      </w:tabs>
      <w:snapToGrid w:val="0"/>
      <w:jc w:val="left"/>
    </w:pPr>
    <w:rPr>
      <w:sz w:val="18"/>
      <w:szCs w:val="18"/>
    </w:rPr>
  </w:style>
  <w:style w:type="character" w:customStyle="1" w:styleId="a6">
    <w:name w:val="页脚 字符"/>
    <w:basedOn w:val="a0"/>
    <w:link w:val="a5"/>
    <w:uiPriority w:val="99"/>
    <w:rsid w:val="004649AF"/>
    <w:rPr>
      <w:sz w:val="18"/>
      <w:szCs w:val="18"/>
    </w:rPr>
  </w:style>
  <w:style w:type="paragraph" w:styleId="a7">
    <w:name w:val="Normal (Web)"/>
    <w:basedOn w:val="a"/>
    <w:uiPriority w:val="99"/>
    <w:unhideWhenUsed/>
    <w:rsid w:val="004649A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4649AF"/>
    <w:rPr>
      <w:b/>
      <w:bCs/>
    </w:rPr>
  </w:style>
  <w:style w:type="character" w:styleId="a9">
    <w:name w:val="Hyperlink"/>
    <w:basedOn w:val="a0"/>
    <w:uiPriority w:val="99"/>
    <w:unhideWhenUsed/>
    <w:rsid w:val="00C31B34"/>
    <w:rPr>
      <w:color w:val="0000FF" w:themeColor="hyperlink"/>
      <w:u w:val="single"/>
    </w:rPr>
  </w:style>
  <w:style w:type="paragraph" w:styleId="aa">
    <w:name w:val="Balloon Text"/>
    <w:basedOn w:val="a"/>
    <w:link w:val="ab"/>
    <w:uiPriority w:val="99"/>
    <w:semiHidden/>
    <w:unhideWhenUsed/>
    <w:rsid w:val="009D06AC"/>
    <w:rPr>
      <w:sz w:val="18"/>
      <w:szCs w:val="18"/>
    </w:rPr>
  </w:style>
  <w:style w:type="character" w:customStyle="1" w:styleId="ab">
    <w:name w:val="批注框文本 字符"/>
    <w:basedOn w:val="a0"/>
    <w:link w:val="aa"/>
    <w:uiPriority w:val="99"/>
    <w:semiHidden/>
    <w:rsid w:val="009D06AC"/>
    <w:rPr>
      <w:sz w:val="18"/>
      <w:szCs w:val="18"/>
    </w:rPr>
  </w:style>
  <w:style w:type="character" w:styleId="ac">
    <w:name w:val="FollowedHyperlink"/>
    <w:basedOn w:val="a0"/>
    <w:uiPriority w:val="99"/>
    <w:semiHidden/>
    <w:unhideWhenUsed/>
    <w:rsid w:val="00705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0202">
      <w:bodyDiv w:val="1"/>
      <w:marLeft w:val="0"/>
      <w:marRight w:val="0"/>
      <w:marTop w:val="0"/>
      <w:marBottom w:val="0"/>
      <w:divBdr>
        <w:top w:val="none" w:sz="0" w:space="0" w:color="auto"/>
        <w:left w:val="none" w:sz="0" w:space="0" w:color="auto"/>
        <w:bottom w:val="none" w:sz="0" w:space="0" w:color="auto"/>
        <w:right w:val="none" w:sz="0" w:space="0" w:color="auto"/>
      </w:divBdr>
    </w:div>
    <w:div w:id="10616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afans.com/thread-1276416-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guangyuan2</cp:lastModifiedBy>
  <cp:revision>3</cp:revision>
  <cp:lastPrinted>2019-05-11T16:58:00Z</cp:lastPrinted>
  <dcterms:created xsi:type="dcterms:W3CDTF">2020-11-20T09:53:00Z</dcterms:created>
  <dcterms:modified xsi:type="dcterms:W3CDTF">2020-11-20T09:58:00Z</dcterms:modified>
</cp:coreProperties>
</file>